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85" w:rsidRPr="003A334E" w:rsidRDefault="006C0385" w:rsidP="00474B48">
      <w:pPr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474B48" w:rsidRPr="003A334E" w:rsidRDefault="00474B48" w:rsidP="00474B48">
      <w:pPr>
        <w:rPr>
          <w:rFonts w:ascii="Arial" w:hAnsi="Arial" w:cs="Arial"/>
          <w:sz w:val="24"/>
          <w:szCs w:val="24"/>
          <w:lang w:val="es-AR"/>
        </w:rPr>
      </w:pPr>
    </w:p>
    <w:tbl>
      <w:tblPr>
        <w:tblW w:w="9215" w:type="dxa"/>
        <w:jc w:val="center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3072"/>
        <w:gridCol w:w="3072"/>
      </w:tblGrid>
      <w:tr w:rsidR="00474B48" w:rsidRPr="003A334E" w:rsidTr="003A334E">
        <w:trPr>
          <w:trHeight w:hRule="exact" w:val="424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B48" w:rsidRPr="003A334E" w:rsidRDefault="00474B48" w:rsidP="008A6E4D">
            <w:pPr>
              <w:pStyle w:val="TableParagraph"/>
              <w:spacing w:before="105" w:line="276" w:lineRule="auto"/>
              <w:ind w:left="1059" w:right="10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b/>
                <w:w w:val="90"/>
                <w:sz w:val="24"/>
                <w:szCs w:val="24"/>
              </w:rPr>
              <w:t>Lista</w:t>
            </w:r>
            <w:proofErr w:type="spellEnd"/>
            <w:r w:rsidRPr="003A334E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1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B48" w:rsidRPr="003A334E" w:rsidRDefault="00474B48" w:rsidP="008A6E4D">
            <w:pPr>
              <w:pStyle w:val="TableParagraph"/>
              <w:spacing w:before="105" w:line="276" w:lineRule="auto"/>
              <w:ind w:left="775" w:right="77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b/>
                <w:w w:val="90"/>
                <w:sz w:val="24"/>
                <w:szCs w:val="24"/>
              </w:rPr>
              <w:t>Lista</w:t>
            </w:r>
            <w:proofErr w:type="spellEnd"/>
            <w:r w:rsidRPr="003A334E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48" w:rsidRPr="003A334E" w:rsidRDefault="00474B48" w:rsidP="008A6E4D">
            <w:pPr>
              <w:pStyle w:val="TableParagraph"/>
              <w:spacing w:before="161" w:line="276" w:lineRule="auto"/>
              <w:ind w:left="912" w:right="9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b/>
                <w:w w:val="90"/>
                <w:sz w:val="24"/>
                <w:szCs w:val="24"/>
              </w:rPr>
              <w:t>Lista</w:t>
            </w:r>
            <w:proofErr w:type="spellEnd"/>
            <w:r w:rsidRPr="003A334E">
              <w:rPr>
                <w:rFonts w:ascii="Arial" w:hAnsi="Arial" w:cs="Arial"/>
                <w:b/>
                <w:w w:val="90"/>
                <w:sz w:val="24"/>
                <w:szCs w:val="24"/>
              </w:rPr>
              <w:t xml:space="preserve"> 3</w:t>
            </w:r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Cornezuelo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</w:t>
            </w:r>
            <w:r w:rsidRPr="003A334E">
              <w:rPr>
                <w:rFonts w:ascii="Arial" w:hAnsi="Arial" w:cs="Arial"/>
                <w:spacing w:val="16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Centeno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Amoníaco Anhídrido o en disolución</w:t>
            </w:r>
            <w:r w:rsidRPr="003A334E">
              <w:rPr>
                <w:rFonts w:ascii="Arial" w:hAnsi="Arial" w:cs="Arial"/>
                <w:spacing w:val="30"/>
                <w:w w:val="80"/>
                <w:sz w:val="24"/>
                <w:szCs w:val="24"/>
                <w:lang w:val="es-ES"/>
              </w:rPr>
              <w:t xml:space="preserve"> </w:t>
            </w: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acuosa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Alcohol</w:t>
            </w:r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Etílico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Ácido</w:t>
            </w:r>
            <w:proofErr w:type="spellEnd"/>
            <w:r w:rsidRPr="003A334E">
              <w:rPr>
                <w:rFonts w:ascii="Arial" w:hAnsi="Arial" w:cs="Arial"/>
                <w:spacing w:val="10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Clorhídrico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Hidróxido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</w:t>
            </w:r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Sodio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2"/>
              <w:rPr>
                <w:rFonts w:ascii="Arial" w:hAnsi="Arial" w:cs="Arial"/>
                <w:w w:val="80"/>
                <w:sz w:val="24"/>
                <w:szCs w:val="24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Kerosene</w:t>
            </w:r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Ácido</w:t>
            </w:r>
            <w:proofErr w:type="spellEnd"/>
            <w:r w:rsidRPr="003A334E">
              <w:rPr>
                <w:rFonts w:ascii="Arial" w:hAnsi="Arial" w:cs="Arial"/>
                <w:spacing w:val="9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Sulfúrico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Hidróxido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</w:t>
            </w:r>
            <w:r w:rsidRPr="003A334E">
              <w:rPr>
                <w:rFonts w:ascii="Arial" w:hAnsi="Arial" w:cs="Arial"/>
                <w:spacing w:val="14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Potasio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Yodo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Permanganato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</w:t>
            </w:r>
            <w:r w:rsidRPr="003A334E">
              <w:rPr>
                <w:rFonts w:ascii="Arial" w:hAnsi="Arial" w:cs="Arial"/>
                <w:spacing w:val="17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Potasio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0"/>
              <w:rPr>
                <w:rFonts w:ascii="Arial" w:hAnsi="Arial" w:cs="Arial"/>
                <w:spacing w:val="11"/>
                <w:w w:val="80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  <w:lang w:val="es-ES"/>
              </w:rPr>
              <w:t>Ácido o-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  <w:lang w:val="es-ES"/>
              </w:rPr>
              <w:t>aminobenzoico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  <w:lang w:val="es-ES"/>
              </w:rPr>
              <w:t xml:space="preserve"> y sus sales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Acido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Yodhídrico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Cloruro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Metileno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Sulfato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Sodio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Hidróxido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Calcio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2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Nitroetano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Carbonato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Sodio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Oxido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Calcio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Éter</w:t>
            </w:r>
            <w:proofErr w:type="spellEnd"/>
            <w:r w:rsidRPr="003A334E">
              <w:rPr>
                <w:rFonts w:ascii="Arial" w:hAnsi="Arial" w:cs="Arial"/>
                <w:spacing w:val="6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Etílico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Carbonato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Potasio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Cloruro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Amonio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Metilamina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Hexano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2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Tricloroetileno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Benzaldehido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Benceno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Cloruro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Acetilo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Acetona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Tolueno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Cloruro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Bencilo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Metil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Etil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Cetona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Xilenos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Alcohol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Metílico</w:t>
            </w:r>
            <w:proofErr w:type="spellEnd"/>
          </w:p>
        </w:tc>
      </w:tr>
      <w:tr w:rsidR="00474B48" w:rsidRPr="003A334E" w:rsidTr="003A334E">
        <w:trPr>
          <w:trHeight w:val="47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1-Fenil-2-Propanona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Metil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Isobutil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Cetona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Alcohol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Isopropílico</w:t>
            </w:r>
            <w:proofErr w:type="spellEnd"/>
          </w:p>
        </w:tc>
      </w:tr>
      <w:tr w:rsidR="00474B48" w:rsidRPr="003A334E" w:rsidTr="003A334E">
        <w:trPr>
          <w:trHeight w:hRule="exact" w:val="489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Anhídrido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Acético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Ácido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Acético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Alcohol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Isobutílico</w:t>
            </w:r>
            <w:proofErr w:type="spellEnd"/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Ácido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Fenilacético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 y sus sales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Acetato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Etílico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Ciclohexanona</w:t>
            </w:r>
            <w:proofErr w:type="spellEnd"/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Ácido N-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acetilantranilico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 y sus</w:t>
            </w:r>
            <w:r w:rsidRPr="003A334E">
              <w:rPr>
                <w:rFonts w:ascii="Arial" w:hAnsi="Arial" w:cs="Arial"/>
                <w:spacing w:val="26"/>
                <w:w w:val="80"/>
                <w:sz w:val="24"/>
                <w:szCs w:val="24"/>
                <w:lang w:val="es-ES"/>
              </w:rPr>
              <w:t xml:space="preserve"> </w:t>
            </w: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sales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>Piperidina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0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Acido Fórmico, sales y sus derivados</w:t>
            </w:r>
          </w:p>
        </w:tc>
      </w:tr>
      <w:tr w:rsidR="00474B48" w:rsidRPr="003A334E" w:rsidTr="003A334E">
        <w:trPr>
          <w:trHeight w:hRule="exact" w:val="64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Alfa-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fenilacetoacetonitrilo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 (APAAN) y sus isómeros ópticos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  <w:lang w:val="es-A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Acetato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Isopropílico</w:t>
            </w:r>
            <w:proofErr w:type="spellEnd"/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Isosafrol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 y  sus isómeros ópticos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  <w:lang w:val="es-A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Dietilamina</w:t>
            </w:r>
            <w:proofErr w:type="spellEnd"/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3.4-Metilenodioxifenil-2-propanona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7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Formamida</w:t>
            </w:r>
            <w:proofErr w:type="spellEnd"/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Piperonal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Cianuro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Bencilo</w:t>
            </w:r>
            <w:proofErr w:type="spellEnd"/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Safrol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Cianuro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 xml:space="preserve"> de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Bromobencilo</w:t>
            </w:r>
            <w:proofErr w:type="spellEnd"/>
          </w:p>
        </w:tc>
      </w:tr>
      <w:tr w:rsidR="00474B48" w:rsidRPr="003A334E" w:rsidTr="003A334E">
        <w:trPr>
          <w:trHeight w:hRule="exact" w:val="70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Efedrina, sus sales, isómeros ópticos y sus sales de isómeros ópticos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  <w:lang w:val="es-A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  <w:lang w:val="es-AR"/>
              </w:rPr>
            </w:pPr>
          </w:p>
        </w:tc>
      </w:tr>
      <w:tr w:rsidR="00474B48" w:rsidRPr="003A334E" w:rsidTr="003A334E">
        <w:trPr>
          <w:trHeight w:hRule="exact" w:val="716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Seudoefedrina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, sus sales, isómeros ópticos y sus sales de isómeros ópticos</w:t>
            </w:r>
          </w:p>
          <w:p w:rsidR="00474B48" w:rsidRPr="003A334E" w:rsidRDefault="00474B48" w:rsidP="00474B48">
            <w:pPr>
              <w:pStyle w:val="TableParagraph"/>
              <w:spacing w:line="214" w:lineRule="exact"/>
              <w:ind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  <w:lang w:val="es-A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  <w:lang w:val="es-AR"/>
              </w:rPr>
            </w:pPr>
          </w:p>
        </w:tc>
      </w:tr>
      <w:tr w:rsidR="00474B48" w:rsidRPr="003A334E" w:rsidTr="003A334E">
        <w:trPr>
          <w:trHeight w:hRule="exact" w:val="705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Fenilpropanolamina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, sus sales, isómeros ópticos y sus sales de isómeros ópticos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  <w:lang w:val="es-AR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  <w:lang w:val="es-AR"/>
              </w:rPr>
            </w:pPr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Ergometrina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 y sus sales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</w:p>
        </w:tc>
      </w:tr>
      <w:tr w:rsidR="00474B48" w:rsidRPr="003A334E" w:rsidTr="003A334E">
        <w:trPr>
          <w:trHeight w:hRule="exact" w:val="490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4" w:lineRule="exact"/>
              <w:ind w:left="61" w:right="54"/>
              <w:rPr>
                <w:rFonts w:ascii="Arial" w:hAnsi="Arial" w:cs="Arial"/>
                <w:w w:val="80"/>
                <w:sz w:val="24"/>
                <w:szCs w:val="24"/>
                <w:lang w:val="es-ES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>Ergotamina</w:t>
            </w:r>
            <w:proofErr w:type="spellEnd"/>
            <w:r w:rsidRPr="003A334E">
              <w:rPr>
                <w:rFonts w:ascii="Arial" w:hAnsi="Arial" w:cs="Arial"/>
                <w:w w:val="80"/>
                <w:sz w:val="24"/>
                <w:szCs w:val="24"/>
                <w:lang w:val="es-ES"/>
              </w:rPr>
              <w:t xml:space="preserve"> y sus sales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</w:p>
        </w:tc>
      </w:tr>
      <w:tr w:rsidR="00474B48" w:rsidRPr="003A334E" w:rsidTr="003A334E">
        <w:trPr>
          <w:trHeight w:hRule="exact" w:val="358"/>
          <w:jc w:val="center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 w:right="5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Ácido</w:t>
            </w:r>
            <w:proofErr w:type="spellEnd"/>
            <w:r w:rsidRPr="003A334E">
              <w:rPr>
                <w:rFonts w:ascii="Arial" w:hAnsi="Arial" w:cs="Arial"/>
                <w:spacing w:val="11"/>
                <w:w w:val="80"/>
                <w:sz w:val="24"/>
                <w:szCs w:val="24"/>
              </w:rPr>
              <w:t xml:space="preserve"> </w:t>
            </w:r>
            <w:proofErr w:type="spellStart"/>
            <w:r w:rsidRPr="003A334E">
              <w:rPr>
                <w:rFonts w:ascii="Arial" w:hAnsi="Arial" w:cs="Arial"/>
                <w:w w:val="80"/>
                <w:sz w:val="24"/>
                <w:szCs w:val="24"/>
              </w:rPr>
              <w:t>Lisérgico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2"/>
              <w:rPr>
                <w:rFonts w:ascii="Arial" w:hAnsi="Arial" w:cs="Arial"/>
                <w:spacing w:val="11"/>
                <w:w w:val="80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8" w:rsidRPr="003A334E" w:rsidRDefault="00474B48" w:rsidP="00474B48">
            <w:pPr>
              <w:pStyle w:val="TableParagraph"/>
              <w:spacing w:line="215" w:lineRule="exact"/>
              <w:ind w:left="61"/>
              <w:rPr>
                <w:rFonts w:ascii="Arial" w:hAnsi="Arial" w:cs="Arial"/>
                <w:w w:val="80"/>
                <w:sz w:val="24"/>
                <w:szCs w:val="24"/>
              </w:rPr>
            </w:pPr>
          </w:p>
        </w:tc>
      </w:tr>
    </w:tbl>
    <w:p w:rsidR="00474B48" w:rsidRPr="003A334E" w:rsidRDefault="00474B48" w:rsidP="00474B48">
      <w:pPr>
        <w:rPr>
          <w:rFonts w:ascii="Arial" w:hAnsi="Arial" w:cs="Arial"/>
          <w:sz w:val="24"/>
          <w:szCs w:val="24"/>
          <w:lang w:val="es-AR"/>
        </w:rPr>
      </w:pPr>
    </w:p>
    <w:sectPr w:rsidR="00474B48" w:rsidRPr="003A334E" w:rsidSect="003A334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48"/>
    <w:rsid w:val="00267D86"/>
    <w:rsid w:val="003A334E"/>
    <w:rsid w:val="00474B48"/>
    <w:rsid w:val="004C3AA3"/>
    <w:rsid w:val="006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B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4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4B4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Lagües</dc:creator>
  <cp:lastModifiedBy>capacitacion</cp:lastModifiedBy>
  <cp:revision>2</cp:revision>
  <cp:lastPrinted>2017-05-31T14:44:00Z</cp:lastPrinted>
  <dcterms:created xsi:type="dcterms:W3CDTF">2017-08-07T13:38:00Z</dcterms:created>
  <dcterms:modified xsi:type="dcterms:W3CDTF">2017-08-07T13:38:00Z</dcterms:modified>
</cp:coreProperties>
</file>